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0204" w14:textId="07C8A794" w:rsidR="004E27D1" w:rsidRDefault="004E27D1" w:rsidP="004E27D1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Bowsden Parish Council</w:t>
      </w:r>
    </w:p>
    <w:p w14:paraId="37D19755" w14:textId="076F1466" w:rsidR="004E27D1" w:rsidRDefault="004E27D1" w:rsidP="004E27D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Minutes of the Annual General Meeting of Bowsden Parish Council 0n 31</w:t>
      </w:r>
      <w:r w:rsidRPr="004E27D1">
        <w:rPr>
          <w:rFonts w:ascii="Arial" w:hAnsi="Arial" w:cs="Arial"/>
          <w:b/>
          <w:bCs/>
          <w:sz w:val="28"/>
          <w:szCs w:val="28"/>
          <w:vertAlign w:val="superscript"/>
        </w:rPr>
        <w:t>st</w:t>
      </w:r>
      <w:r>
        <w:rPr>
          <w:rFonts w:ascii="Arial" w:hAnsi="Arial" w:cs="Arial"/>
          <w:b/>
          <w:bCs/>
          <w:sz w:val="28"/>
          <w:szCs w:val="28"/>
        </w:rPr>
        <w:t xml:space="preserve"> May 2022 at 7.10pm at Bowsden Village Hall</w:t>
      </w:r>
    </w:p>
    <w:p w14:paraId="4B6E4F5E" w14:textId="3E145A1E" w:rsidR="004E27D1" w:rsidRDefault="004E27D1" w:rsidP="004E27D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Present: </w:t>
      </w:r>
      <w:r>
        <w:rPr>
          <w:rFonts w:ascii="Arial" w:hAnsi="Arial" w:cs="Arial"/>
          <w:sz w:val="24"/>
          <w:szCs w:val="24"/>
        </w:rPr>
        <w:t>Parish Councillors: Jayne Watson (Chair), Graeme Reaveley, Ian Jackson, Dominic Elsworth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2DD2057E" w14:textId="646A2C87" w:rsidR="004E27D1" w:rsidRDefault="00857859" w:rsidP="004E27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Parish Clerk: </w:t>
      </w:r>
      <w:r>
        <w:rPr>
          <w:rFonts w:ascii="Arial" w:hAnsi="Arial" w:cs="Arial"/>
          <w:sz w:val="24"/>
          <w:szCs w:val="24"/>
        </w:rPr>
        <w:t>Sue Sim</w:t>
      </w:r>
    </w:p>
    <w:p w14:paraId="583B2CC1" w14:textId="7B4351E3" w:rsidR="00857859" w:rsidRDefault="00857859" w:rsidP="004E27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Parishioners: </w:t>
      </w:r>
      <w:r>
        <w:rPr>
          <w:rFonts w:ascii="Arial" w:hAnsi="Arial" w:cs="Arial"/>
          <w:sz w:val="24"/>
          <w:szCs w:val="24"/>
        </w:rPr>
        <w:t>2</w:t>
      </w:r>
    </w:p>
    <w:p w14:paraId="399A166F" w14:textId="77777777" w:rsidR="009B4611" w:rsidRPr="009B4611" w:rsidRDefault="00857859" w:rsidP="0085785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Election of Officers:</w:t>
      </w:r>
    </w:p>
    <w:p w14:paraId="3BCFBFB9" w14:textId="7E771629" w:rsidR="00857859" w:rsidRDefault="00857859" w:rsidP="009B461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0A96753" w14:textId="034AE11A" w:rsidR="00857859" w:rsidRDefault="00857859" w:rsidP="0085785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Councillor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Jackson proposed Councillor Watson as Chair, Councillor Reaveley seconded the proposal. Councillor Watson to remain Chair</w:t>
      </w:r>
      <w:r w:rsidR="00CD65E5">
        <w:rPr>
          <w:rFonts w:ascii="Arial" w:hAnsi="Arial" w:cs="Arial"/>
          <w:sz w:val="24"/>
          <w:szCs w:val="24"/>
        </w:rPr>
        <w:t xml:space="preserve">. </w:t>
      </w:r>
    </w:p>
    <w:p w14:paraId="06620B38" w14:textId="13FCE67B" w:rsidR="00857859" w:rsidRDefault="00857859" w:rsidP="0085785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Councillor Watson proposed Councillor R</w:t>
      </w:r>
      <w:r w:rsidR="00CD65E5">
        <w:rPr>
          <w:rFonts w:ascii="Arial" w:hAnsi="Arial" w:cs="Arial"/>
          <w:sz w:val="24"/>
          <w:szCs w:val="24"/>
        </w:rPr>
        <w:t>eaveley as Vice Chair, Councillor Elsworth seconded the proposal, Councillor Reaveley to remain Vice Chair.</w:t>
      </w:r>
    </w:p>
    <w:p w14:paraId="6822C61C" w14:textId="77777777" w:rsidR="00CD65E5" w:rsidRDefault="00CD65E5" w:rsidP="00CD65E5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7EF04EBB" w14:textId="72470531" w:rsidR="00CD65E5" w:rsidRDefault="00CD65E5" w:rsidP="00CD65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Apologies for Absence: </w:t>
      </w:r>
      <w:r>
        <w:rPr>
          <w:rFonts w:ascii="Arial" w:hAnsi="Arial" w:cs="Arial"/>
          <w:sz w:val="24"/>
          <w:szCs w:val="24"/>
        </w:rPr>
        <w:t>Coun</w:t>
      </w:r>
      <w:r w:rsidR="007C20EE">
        <w:rPr>
          <w:rFonts w:ascii="Arial" w:hAnsi="Arial" w:cs="Arial"/>
          <w:sz w:val="24"/>
          <w:szCs w:val="24"/>
        </w:rPr>
        <w:t>ci</w:t>
      </w:r>
      <w:r>
        <w:rPr>
          <w:rFonts w:ascii="Arial" w:hAnsi="Arial" w:cs="Arial"/>
          <w:sz w:val="24"/>
          <w:szCs w:val="24"/>
        </w:rPr>
        <w:t>llor Christine Betts.</w:t>
      </w:r>
    </w:p>
    <w:p w14:paraId="274D5408" w14:textId="77777777" w:rsidR="00CD65E5" w:rsidRDefault="00CD65E5" w:rsidP="00CD65E5">
      <w:pPr>
        <w:pStyle w:val="ListParagraph"/>
        <w:rPr>
          <w:rFonts w:ascii="Arial" w:hAnsi="Arial" w:cs="Arial"/>
          <w:sz w:val="24"/>
          <w:szCs w:val="24"/>
        </w:rPr>
      </w:pPr>
    </w:p>
    <w:p w14:paraId="24C42645" w14:textId="4E89A925" w:rsidR="00CD65E5" w:rsidRDefault="00CD65E5" w:rsidP="00CD65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Declarations of Interest: </w:t>
      </w:r>
      <w:r>
        <w:rPr>
          <w:rFonts w:ascii="Arial" w:hAnsi="Arial" w:cs="Arial"/>
          <w:sz w:val="24"/>
          <w:szCs w:val="24"/>
        </w:rPr>
        <w:t>None</w:t>
      </w:r>
    </w:p>
    <w:p w14:paraId="0CD8D244" w14:textId="77777777" w:rsidR="00CD65E5" w:rsidRPr="00CD65E5" w:rsidRDefault="00CD65E5" w:rsidP="00CD65E5">
      <w:pPr>
        <w:pStyle w:val="ListParagraph"/>
        <w:rPr>
          <w:rFonts w:ascii="Arial" w:hAnsi="Arial" w:cs="Arial"/>
          <w:sz w:val="24"/>
          <w:szCs w:val="24"/>
        </w:rPr>
      </w:pPr>
    </w:p>
    <w:p w14:paraId="122ABE72" w14:textId="66C931EA" w:rsidR="00CD65E5" w:rsidRDefault="00CD65E5" w:rsidP="00CD65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Minutes of Annual General Meeting 2021: </w:t>
      </w:r>
      <w:r>
        <w:rPr>
          <w:rFonts w:ascii="Arial" w:hAnsi="Arial" w:cs="Arial"/>
          <w:sz w:val="24"/>
          <w:szCs w:val="24"/>
        </w:rPr>
        <w:t xml:space="preserve">Councillor Jackson pointed out that he was the Chair for the </w:t>
      </w:r>
      <w:r w:rsidR="009B4611">
        <w:rPr>
          <w:rFonts w:ascii="Arial" w:hAnsi="Arial" w:cs="Arial"/>
          <w:sz w:val="24"/>
          <w:szCs w:val="24"/>
        </w:rPr>
        <w:t>meeting – the minutes will be amended.</w:t>
      </w:r>
    </w:p>
    <w:p w14:paraId="6986372D" w14:textId="77777777" w:rsidR="009B4611" w:rsidRPr="009B4611" w:rsidRDefault="009B4611" w:rsidP="009B4611">
      <w:pPr>
        <w:pStyle w:val="ListParagraph"/>
        <w:rPr>
          <w:rFonts w:ascii="Arial" w:hAnsi="Arial" w:cs="Arial"/>
          <w:sz w:val="24"/>
          <w:szCs w:val="24"/>
        </w:rPr>
      </w:pPr>
    </w:p>
    <w:p w14:paraId="4F8CD9A4" w14:textId="7B33A95F" w:rsidR="009B4611" w:rsidRDefault="009B4611" w:rsidP="00CD65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Matters Arising – </w:t>
      </w:r>
      <w:r>
        <w:rPr>
          <w:rFonts w:ascii="Arial" w:hAnsi="Arial" w:cs="Arial"/>
          <w:sz w:val="24"/>
          <w:szCs w:val="24"/>
        </w:rPr>
        <w:t>None</w:t>
      </w:r>
    </w:p>
    <w:p w14:paraId="07F59D4C" w14:textId="77777777" w:rsidR="009B4611" w:rsidRPr="009B4611" w:rsidRDefault="009B4611" w:rsidP="009B4611">
      <w:pPr>
        <w:pStyle w:val="ListParagraph"/>
        <w:rPr>
          <w:rFonts w:ascii="Arial" w:hAnsi="Arial" w:cs="Arial"/>
          <w:sz w:val="24"/>
          <w:szCs w:val="24"/>
        </w:rPr>
      </w:pPr>
    </w:p>
    <w:p w14:paraId="628F84D6" w14:textId="25E86A78" w:rsidR="009B4611" w:rsidRPr="009B4611" w:rsidRDefault="009B4611" w:rsidP="00CD65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Adoption of the Annual Governance and Accountability Return for 2021-2022:</w:t>
      </w:r>
    </w:p>
    <w:p w14:paraId="74989DF0" w14:textId="77777777" w:rsidR="009B4611" w:rsidRPr="009B4611" w:rsidRDefault="009B4611" w:rsidP="009B4611">
      <w:pPr>
        <w:pStyle w:val="ListParagraph"/>
        <w:rPr>
          <w:rFonts w:ascii="Arial" w:hAnsi="Arial" w:cs="Arial"/>
          <w:sz w:val="24"/>
          <w:szCs w:val="24"/>
        </w:rPr>
      </w:pPr>
    </w:p>
    <w:p w14:paraId="1BD75035" w14:textId="218D87A4" w:rsidR="00460774" w:rsidRPr="00460774" w:rsidRDefault="00072D5A" w:rsidP="009B4611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072D5A">
        <w:rPr>
          <w:rFonts w:ascii="Arial" w:hAnsi="Arial" w:cs="Arial"/>
          <w:b/>
          <w:bCs/>
          <w:sz w:val="24"/>
          <w:szCs w:val="24"/>
        </w:rPr>
        <w:t>Annual Internal Audit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480470">
        <w:rPr>
          <w:rFonts w:ascii="Arial" w:hAnsi="Arial" w:cs="Arial"/>
          <w:sz w:val="24"/>
          <w:szCs w:val="24"/>
        </w:rPr>
        <w:t>The Bowsden Parish Council approved</w:t>
      </w:r>
      <w:r w:rsidR="00A54BEF">
        <w:rPr>
          <w:rFonts w:ascii="Arial" w:hAnsi="Arial" w:cs="Arial"/>
          <w:sz w:val="24"/>
          <w:szCs w:val="24"/>
        </w:rPr>
        <w:t xml:space="preserve"> the document. </w:t>
      </w:r>
      <w:r>
        <w:rPr>
          <w:rFonts w:ascii="Arial" w:hAnsi="Arial" w:cs="Arial"/>
          <w:sz w:val="24"/>
          <w:szCs w:val="24"/>
        </w:rPr>
        <w:t xml:space="preserve">An internal audit was not completed for the financial year. </w:t>
      </w:r>
      <w:r w:rsidR="00E27787">
        <w:rPr>
          <w:rFonts w:ascii="Arial" w:hAnsi="Arial" w:cs="Arial"/>
          <w:sz w:val="24"/>
          <w:szCs w:val="24"/>
        </w:rPr>
        <w:t xml:space="preserve">The Annual Internal Audit has a continuation sheet which states: </w:t>
      </w:r>
    </w:p>
    <w:p w14:paraId="68A1F76B" w14:textId="77777777" w:rsidR="00460774" w:rsidRPr="00460774" w:rsidRDefault="00460774" w:rsidP="00460774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Parish Clerk role changed hands part way through the financial year.</w:t>
      </w:r>
    </w:p>
    <w:p w14:paraId="470D835C" w14:textId="77777777" w:rsidR="00460774" w:rsidRPr="00460774" w:rsidRDefault="00072D5A" w:rsidP="00460774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was only at the conclusion of the financial year when seeking to have the accounts internally audited that the Parish Clerk was made aware that the </w:t>
      </w:r>
      <w:r w:rsidR="00E27787">
        <w:rPr>
          <w:rFonts w:ascii="Arial" w:hAnsi="Arial" w:cs="Arial"/>
          <w:sz w:val="24"/>
          <w:szCs w:val="24"/>
        </w:rPr>
        <w:t>previous internal auditor had left the role.</w:t>
      </w:r>
    </w:p>
    <w:p w14:paraId="68125077" w14:textId="77777777" w:rsidR="00460774" w:rsidRPr="00460774" w:rsidRDefault="00E27787" w:rsidP="00460774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Due to the timescale involved it has not been possible to identify and appoint an appropriately independent individual to undertake the role. </w:t>
      </w:r>
    </w:p>
    <w:p w14:paraId="748DA2ED" w14:textId="77777777" w:rsidR="00460774" w:rsidRPr="00460774" w:rsidRDefault="00E27787" w:rsidP="00460774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is a matter that will be addressed expeditiously to ensure Bowsden Parish </w:t>
      </w:r>
      <w:r w:rsidR="00F7430E">
        <w:rPr>
          <w:rFonts w:ascii="Arial" w:hAnsi="Arial" w:cs="Arial"/>
          <w:sz w:val="24"/>
          <w:szCs w:val="24"/>
        </w:rPr>
        <w:t xml:space="preserve">Council appoints an internal auditor in order to be fully compliant with all regulations and requirements. </w:t>
      </w:r>
    </w:p>
    <w:p w14:paraId="1CEB7217" w14:textId="77777777" w:rsidR="00460774" w:rsidRPr="00460774" w:rsidRDefault="00F7430E" w:rsidP="00460774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last internal audit was completed on 03.05.2021 and no irregularities were found. </w:t>
      </w:r>
    </w:p>
    <w:p w14:paraId="6D8E5907" w14:textId="77777777" w:rsidR="00460774" w:rsidRPr="00460774" w:rsidRDefault="00F7430E" w:rsidP="00460774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The Parish Council reviews its financial at every meeting, noting any changes to its expenditure and income.</w:t>
      </w:r>
    </w:p>
    <w:p w14:paraId="60493C3B" w14:textId="1A650E26" w:rsidR="009B4611" w:rsidRPr="00460774" w:rsidRDefault="00F7430E" w:rsidP="00460774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All Bowsden Parish Minutes are published on the website.</w:t>
      </w:r>
    </w:p>
    <w:p w14:paraId="31DC786F" w14:textId="77777777" w:rsidR="00460774" w:rsidRPr="00460774" w:rsidRDefault="00460774" w:rsidP="00460774">
      <w:pPr>
        <w:pStyle w:val="ListParagraph"/>
        <w:ind w:left="2160"/>
        <w:rPr>
          <w:rFonts w:ascii="Arial" w:hAnsi="Arial" w:cs="Arial"/>
          <w:b/>
          <w:bCs/>
          <w:sz w:val="24"/>
          <w:szCs w:val="24"/>
        </w:rPr>
      </w:pPr>
    </w:p>
    <w:p w14:paraId="07C136EE" w14:textId="13CDFD2C" w:rsidR="00460774" w:rsidRPr="00B15E2B" w:rsidRDefault="00460774" w:rsidP="00460774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Annual Governance Statement</w:t>
      </w:r>
      <w:r w:rsidR="008572C0">
        <w:rPr>
          <w:rFonts w:ascii="Arial" w:hAnsi="Arial" w:cs="Arial"/>
          <w:b/>
          <w:bCs/>
          <w:sz w:val="24"/>
          <w:szCs w:val="24"/>
        </w:rPr>
        <w:t>:</w:t>
      </w:r>
      <w:r w:rsidR="00B15E2B">
        <w:rPr>
          <w:rFonts w:ascii="Arial" w:hAnsi="Arial" w:cs="Arial"/>
          <w:b/>
          <w:bCs/>
          <w:sz w:val="24"/>
          <w:szCs w:val="24"/>
        </w:rPr>
        <w:t xml:space="preserve"> </w:t>
      </w:r>
      <w:r w:rsidR="00A54BEF">
        <w:rPr>
          <w:rFonts w:ascii="Arial" w:hAnsi="Arial" w:cs="Arial"/>
          <w:sz w:val="24"/>
          <w:szCs w:val="24"/>
        </w:rPr>
        <w:t>Several</w:t>
      </w:r>
      <w:r w:rsidR="00B15E2B">
        <w:rPr>
          <w:rFonts w:ascii="Arial" w:hAnsi="Arial" w:cs="Arial"/>
          <w:sz w:val="24"/>
          <w:szCs w:val="24"/>
        </w:rPr>
        <w:t xml:space="preserve"> items were agreed as not having been met. </w:t>
      </w:r>
      <w:r w:rsidR="00775572">
        <w:rPr>
          <w:rFonts w:ascii="Arial" w:hAnsi="Arial" w:cs="Arial"/>
          <w:sz w:val="24"/>
          <w:szCs w:val="24"/>
        </w:rPr>
        <w:t xml:space="preserve">The Bowsden Parish Council approved the document and the </w:t>
      </w:r>
      <w:r w:rsidR="003D27FC">
        <w:rPr>
          <w:rFonts w:ascii="Arial" w:hAnsi="Arial" w:cs="Arial"/>
          <w:sz w:val="24"/>
          <w:szCs w:val="24"/>
        </w:rPr>
        <w:t>Chair and Parish Clerk signed the document and continuation sheet</w:t>
      </w:r>
      <w:r w:rsidR="00C34AA3">
        <w:rPr>
          <w:rFonts w:ascii="Arial" w:hAnsi="Arial" w:cs="Arial"/>
          <w:sz w:val="24"/>
          <w:szCs w:val="24"/>
        </w:rPr>
        <w:t>. The</w:t>
      </w:r>
      <w:r w:rsidR="00B15E2B">
        <w:rPr>
          <w:rFonts w:ascii="Arial" w:hAnsi="Arial" w:cs="Arial"/>
          <w:sz w:val="24"/>
          <w:szCs w:val="24"/>
        </w:rPr>
        <w:t xml:space="preserve"> continuation sheet states:</w:t>
      </w:r>
    </w:p>
    <w:p w14:paraId="74277269" w14:textId="1D0A95AA" w:rsidR="00B15E2B" w:rsidRDefault="000F197F" w:rsidP="00B15E2B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0F197F">
        <w:rPr>
          <w:rFonts w:ascii="Arial" w:hAnsi="Arial" w:cs="Arial"/>
          <w:sz w:val="24"/>
          <w:szCs w:val="24"/>
        </w:rPr>
        <w:t xml:space="preserve">(Item 1) </w:t>
      </w:r>
      <w:r w:rsidR="00757712">
        <w:rPr>
          <w:rFonts w:ascii="Arial" w:hAnsi="Arial" w:cs="Arial"/>
          <w:sz w:val="24"/>
          <w:szCs w:val="24"/>
        </w:rPr>
        <w:t>The Bowsden Parish Council reviews its financial position at every meeting throughout the year</w:t>
      </w:r>
      <w:r w:rsidR="005C290E">
        <w:rPr>
          <w:rFonts w:ascii="Arial" w:hAnsi="Arial" w:cs="Arial"/>
          <w:sz w:val="24"/>
          <w:szCs w:val="24"/>
        </w:rPr>
        <w:t>. Any changes to the finances are noted in the minutes of the meeting</w:t>
      </w:r>
    </w:p>
    <w:p w14:paraId="6CEEEE93" w14:textId="0CE6ABCC" w:rsidR="005C290E" w:rsidRDefault="005C290E" w:rsidP="00B15E2B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(Item 2)</w:t>
      </w:r>
      <w:r w:rsidR="00956FB2">
        <w:rPr>
          <w:rFonts w:ascii="Arial" w:hAnsi="Arial" w:cs="Arial"/>
          <w:sz w:val="24"/>
          <w:szCs w:val="24"/>
        </w:rPr>
        <w:t xml:space="preserve"> The Bowsden Parish Council accepted full responsibility</w:t>
      </w:r>
      <w:r w:rsidR="00851311">
        <w:rPr>
          <w:rFonts w:ascii="Arial" w:hAnsi="Arial" w:cs="Arial"/>
          <w:sz w:val="24"/>
          <w:szCs w:val="24"/>
        </w:rPr>
        <w:t xml:space="preserve"> for safeguarding public money by discussing in public/open foru</w:t>
      </w:r>
      <w:r w:rsidR="00AA7B98">
        <w:rPr>
          <w:rFonts w:ascii="Arial" w:hAnsi="Arial" w:cs="Arial"/>
          <w:sz w:val="24"/>
          <w:szCs w:val="24"/>
        </w:rPr>
        <w:t>m any expenditure made by the Parish Council</w:t>
      </w:r>
      <w:r w:rsidR="00757D8D">
        <w:rPr>
          <w:rFonts w:ascii="Arial" w:hAnsi="Arial" w:cs="Arial"/>
          <w:sz w:val="24"/>
          <w:szCs w:val="24"/>
        </w:rPr>
        <w:t xml:space="preserve"> and minuted its decisions.</w:t>
      </w:r>
    </w:p>
    <w:p w14:paraId="67524D39" w14:textId="6140E6CA" w:rsidR="00757D8D" w:rsidRDefault="00757D8D" w:rsidP="00B15E2B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(Item 6)</w:t>
      </w:r>
      <w:r w:rsidR="009D47C8">
        <w:rPr>
          <w:rFonts w:ascii="Arial" w:hAnsi="Arial" w:cs="Arial"/>
          <w:sz w:val="24"/>
          <w:szCs w:val="24"/>
        </w:rPr>
        <w:t xml:space="preserve"> The internal audit was not completed this year as per the explanation</w:t>
      </w:r>
      <w:r w:rsidR="00D474B4">
        <w:rPr>
          <w:rFonts w:ascii="Arial" w:hAnsi="Arial" w:cs="Arial"/>
          <w:sz w:val="24"/>
          <w:szCs w:val="24"/>
        </w:rPr>
        <w:t xml:space="preserve"> on AGAR continuation page 3. Anew internal auditor</w:t>
      </w:r>
      <w:r w:rsidR="00BB2214">
        <w:rPr>
          <w:rFonts w:ascii="Arial" w:hAnsi="Arial" w:cs="Arial"/>
          <w:sz w:val="24"/>
          <w:szCs w:val="24"/>
        </w:rPr>
        <w:t xml:space="preserve"> for Bowsden Parish Council will be appointed as soon as possible.</w:t>
      </w:r>
    </w:p>
    <w:p w14:paraId="40E86333" w14:textId="3F6A5B11" w:rsidR="00BB2214" w:rsidRDefault="00BB2214" w:rsidP="00B15E2B">
      <w:pPr>
        <w:pStyle w:val="ListParagraph"/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(Item 7) There were</w:t>
      </w:r>
      <w:r w:rsidR="003A28B2">
        <w:rPr>
          <w:rFonts w:ascii="Arial" w:hAnsi="Arial" w:cs="Arial"/>
          <w:sz w:val="24"/>
          <w:szCs w:val="24"/>
        </w:rPr>
        <w:t xml:space="preserve"> no matters brought forward by the previous internal and external audits.</w:t>
      </w:r>
    </w:p>
    <w:p w14:paraId="7E155BBE" w14:textId="77777777" w:rsidR="00FE71E1" w:rsidRDefault="00FE71E1" w:rsidP="00FE71E1">
      <w:pPr>
        <w:pStyle w:val="ListParagraph"/>
        <w:ind w:left="2160"/>
        <w:rPr>
          <w:rFonts w:ascii="Arial" w:hAnsi="Arial" w:cs="Arial"/>
          <w:sz w:val="24"/>
          <w:szCs w:val="24"/>
        </w:rPr>
      </w:pPr>
    </w:p>
    <w:p w14:paraId="6CC1F466" w14:textId="2CEA620B" w:rsidR="003A28B2" w:rsidRDefault="00835B2A" w:rsidP="003A28B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Accounting Statement</w:t>
      </w:r>
      <w:r w:rsidR="00BD57B4">
        <w:rPr>
          <w:rFonts w:ascii="Arial" w:hAnsi="Arial" w:cs="Arial"/>
          <w:b/>
          <w:bCs/>
          <w:sz w:val="24"/>
          <w:szCs w:val="24"/>
        </w:rPr>
        <w:t xml:space="preserve"> for 2021-2022 </w:t>
      </w:r>
      <w:r w:rsidR="001B5A68">
        <w:rPr>
          <w:rFonts w:ascii="Arial" w:hAnsi="Arial" w:cs="Arial"/>
          <w:sz w:val="24"/>
          <w:szCs w:val="24"/>
        </w:rPr>
        <w:t>–</w:t>
      </w:r>
      <w:r w:rsidR="00BD57B4">
        <w:rPr>
          <w:rFonts w:ascii="Arial" w:hAnsi="Arial" w:cs="Arial"/>
          <w:sz w:val="24"/>
          <w:szCs w:val="24"/>
        </w:rPr>
        <w:t xml:space="preserve"> </w:t>
      </w:r>
      <w:r w:rsidR="001B5A68">
        <w:rPr>
          <w:rFonts w:ascii="Arial" w:hAnsi="Arial" w:cs="Arial"/>
          <w:sz w:val="24"/>
          <w:szCs w:val="24"/>
        </w:rPr>
        <w:t>was approved and signed by the Chair and the Parish Clerk</w:t>
      </w:r>
    </w:p>
    <w:p w14:paraId="045188D1" w14:textId="5DE9F5DA" w:rsidR="004A753D" w:rsidRDefault="004A753D" w:rsidP="003A28B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The Certificate of Exemption – </w:t>
      </w:r>
      <w:r>
        <w:rPr>
          <w:rFonts w:ascii="Arial" w:hAnsi="Arial" w:cs="Arial"/>
          <w:sz w:val="24"/>
          <w:szCs w:val="24"/>
        </w:rPr>
        <w:t>was approved and signed</w:t>
      </w:r>
      <w:r w:rsidR="00650976">
        <w:rPr>
          <w:rFonts w:ascii="Arial" w:hAnsi="Arial" w:cs="Arial"/>
          <w:sz w:val="24"/>
          <w:szCs w:val="24"/>
        </w:rPr>
        <w:t xml:space="preserve"> by the Chair and the Parish Clerk.</w:t>
      </w:r>
    </w:p>
    <w:p w14:paraId="05D265D5" w14:textId="77777777" w:rsidR="007B52B1" w:rsidRDefault="00650976" w:rsidP="006509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Annual Internal Audit </w:t>
      </w:r>
      <w:r w:rsidR="005508B3">
        <w:rPr>
          <w:rFonts w:ascii="Arial" w:hAnsi="Arial" w:cs="Arial"/>
          <w:sz w:val="24"/>
          <w:szCs w:val="24"/>
        </w:rPr>
        <w:t>document, Annual Governance Statement</w:t>
      </w:r>
      <w:r w:rsidR="00304D1A">
        <w:rPr>
          <w:rFonts w:ascii="Arial" w:hAnsi="Arial" w:cs="Arial"/>
          <w:sz w:val="24"/>
          <w:szCs w:val="24"/>
        </w:rPr>
        <w:t>, Annual Accounting Statement and the Certificate of e</w:t>
      </w:r>
      <w:r w:rsidR="00524901">
        <w:rPr>
          <w:rFonts w:ascii="Arial" w:hAnsi="Arial" w:cs="Arial"/>
          <w:sz w:val="24"/>
          <w:szCs w:val="24"/>
        </w:rPr>
        <w:t>xemption will be published on or before</w:t>
      </w:r>
      <w:r w:rsidR="00777452">
        <w:rPr>
          <w:rFonts w:ascii="Arial" w:hAnsi="Arial" w:cs="Arial"/>
          <w:sz w:val="24"/>
          <w:szCs w:val="24"/>
        </w:rPr>
        <w:t xml:space="preserve"> 30</w:t>
      </w:r>
      <w:r w:rsidR="00777452" w:rsidRPr="00777452">
        <w:rPr>
          <w:rFonts w:ascii="Arial" w:hAnsi="Arial" w:cs="Arial"/>
          <w:sz w:val="24"/>
          <w:szCs w:val="24"/>
          <w:vertAlign w:val="superscript"/>
        </w:rPr>
        <w:t>th</w:t>
      </w:r>
      <w:r w:rsidR="00777452">
        <w:rPr>
          <w:rFonts w:ascii="Arial" w:hAnsi="Arial" w:cs="Arial"/>
          <w:sz w:val="24"/>
          <w:szCs w:val="24"/>
        </w:rPr>
        <w:t xml:space="preserve"> June 2022 in the Parish Council section of the Bowsden Village Hall</w:t>
      </w:r>
      <w:r w:rsidR="00624EE5">
        <w:rPr>
          <w:rFonts w:ascii="Arial" w:hAnsi="Arial" w:cs="Arial"/>
          <w:sz w:val="24"/>
          <w:szCs w:val="24"/>
        </w:rPr>
        <w:t xml:space="preserve"> website, </w:t>
      </w:r>
      <w:hyperlink r:id="rId7" w:history="1">
        <w:r w:rsidR="000B19FE" w:rsidRPr="00AB6A1D">
          <w:rPr>
            <w:rStyle w:val="Hyperlink"/>
            <w:rFonts w:ascii="Arial" w:hAnsi="Arial" w:cs="Arial"/>
            <w:sz w:val="24"/>
            <w:szCs w:val="24"/>
          </w:rPr>
          <w:t>www.bowsdennvillagehallnet.net</w:t>
        </w:r>
      </w:hyperlink>
      <w:r w:rsidR="000B19FE">
        <w:rPr>
          <w:rFonts w:ascii="Arial" w:hAnsi="Arial" w:cs="Arial"/>
          <w:sz w:val="24"/>
          <w:szCs w:val="24"/>
        </w:rPr>
        <w:t xml:space="preserve"> The document will remain availa</w:t>
      </w:r>
      <w:r w:rsidR="0019391C">
        <w:rPr>
          <w:rFonts w:ascii="Arial" w:hAnsi="Arial" w:cs="Arial"/>
          <w:sz w:val="24"/>
          <w:szCs w:val="24"/>
        </w:rPr>
        <w:t>ble for at least 10 days. Anyone without access to the website can inspect</w:t>
      </w:r>
      <w:r w:rsidR="007B52B1">
        <w:rPr>
          <w:rFonts w:ascii="Arial" w:hAnsi="Arial" w:cs="Arial"/>
          <w:sz w:val="24"/>
          <w:szCs w:val="24"/>
        </w:rPr>
        <w:t xml:space="preserve"> the documents by contacting the Parish Clerk.</w:t>
      </w:r>
    </w:p>
    <w:p w14:paraId="5B1DBBCA" w14:textId="77777777" w:rsidR="007B52B1" w:rsidRDefault="007B52B1" w:rsidP="00650976">
      <w:pPr>
        <w:rPr>
          <w:rFonts w:ascii="Arial" w:hAnsi="Arial" w:cs="Arial"/>
          <w:sz w:val="24"/>
          <w:szCs w:val="24"/>
        </w:rPr>
      </w:pPr>
    </w:p>
    <w:p w14:paraId="40D54174" w14:textId="05CD5697" w:rsidR="00F07242" w:rsidRDefault="007A155A" w:rsidP="00317ABD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7,</w:t>
      </w:r>
      <w:r w:rsidR="00F07242">
        <w:rPr>
          <w:rFonts w:ascii="Arial" w:hAnsi="Arial" w:cs="Arial"/>
          <w:b/>
          <w:bCs/>
          <w:sz w:val="24"/>
          <w:szCs w:val="24"/>
        </w:rPr>
        <w:t xml:space="preserve">Any Other Business – </w:t>
      </w:r>
    </w:p>
    <w:p w14:paraId="013F6F1E" w14:textId="77777777" w:rsidR="007A155A" w:rsidRDefault="003D52F4" w:rsidP="00F0724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Appointment of Internal Auditor for Bowsden Parish Council. </w:t>
      </w:r>
      <w:r>
        <w:rPr>
          <w:rFonts w:ascii="Arial" w:hAnsi="Arial" w:cs="Arial"/>
          <w:sz w:val="24"/>
          <w:szCs w:val="24"/>
        </w:rPr>
        <w:t>– The Bowsden Parish Council app</w:t>
      </w:r>
      <w:r w:rsidR="003629A7">
        <w:rPr>
          <w:rFonts w:ascii="Arial" w:hAnsi="Arial" w:cs="Arial"/>
          <w:sz w:val="24"/>
          <w:szCs w:val="24"/>
        </w:rPr>
        <w:t xml:space="preserve">ointed Mrs Deborah Hudson as the internal auditor for 2022 – 2023. The Parish Clerk and the Internal Auditor will meet </w:t>
      </w:r>
      <w:r w:rsidR="008819AD">
        <w:rPr>
          <w:rFonts w:ascii="Arial" w:hAnsi="Arial" w:cs="Arial"/>
          <w:sz w:val="24"/>
          <w:szCs w:val="24"/>
        </w:rPr>
        <w:t>before every Parish Council Meeting to review the financial position of the Parish Council</w:t>
      </w:r>
      <w:r w:rsidR="007A155A">
        <w:rPr>
          <w:rFonts w:ascii="Arial" w:hAnsi="Arial" w:cs="Arial"/>
          <w:sz w:val="24"/>
          <w:szCs w:val="24"/>
        </w:rPr>
        <w:t>.</w:t>
      </w:r>
    </w:p>
    <w:p w14:paraId="1E95E4E7" w14:textId="77777777" w:rsidR="007A155A" w:rsidRDefault="007A155A" w:rsidP="00F0724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p w14:paraId="7DD0D9F9" w14:textId="38D65554" w:rsidR="00650976" w:rsidRPr="00317ABD" w:rsidRDefault="00317ABD" w:rsidP="0005675E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317ABD">
        <w:rPr>
          <w:rFonts w:ascii="Arial" w:hAnsi="Arial" w:cs="Arial"/>
          <w:b/>
          <w:bCs/>
          <w:sz w:val="24"/>
          <w:szCs w:val="24"/>
        </w:rPr>
        <w:t>Date of Next Meeting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May 2023</w:t>
      </w:r>
    </w:p>
    <w:p w14:paraId="093038D0" w14:textId="1DB352A1" w:rsidR="003C781B" w:rsidRPr="003C781B" w:rsidRDefault="003C781B" w:rsidP="007A155A">
      <w:pPr>
        <w:pStyle w:val="ListParagraph"/>
        <w:rPr>
          <w:rFonts w:ascii="Arial" w:hAnsi="Arial" w:cs="Arial"/>
          <w:sz w:val="24"/>
          <w:szCs w:val="24"/>
        </w:rPr>
      </w:pPr>
    </w:p>
    <w:p w14:paraId="6FB16EC4" w14:textId="77777777" w:rsidR="004A753D" w:rsidRPr="000F197F" w:rsidRDefault="004A753D" w:rsidP="004A753D">
      <w:pPr>
        <w:pStyle w:val="ListParagraph"/>
        <w:rPr>
          <w:rFonts w:ascii="Arial" w:hAnsi="Arial" w:cs="Arial"/>
          <w:sz w:val="24"/>
          <w:szCs w:val="24"/>
        </w:rPr>
      </w:pPr>
    </w:p>
    <w:sectPr w:rsidR="004A753D" w:rsidRPr="000F19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F1374" w14:textId="77777777" w:rsidR="00205E87" w:rsidRDefault="00205E87" w:rsidP="00B80442">
      <w:pPr>
        <w:spacing w:after="0" w:line="240" w:lineRule="auto"/>
      </w:pPr>
      <w:r>
        <w:separator/>
      </w:r>
    </w:p>
  </w:endnote>
  <w:endnote w:type="continuationSeparator" w:id="0">
    <w:p w14:paraId="5C4FDA63" w14:textId="77777777" w:rsidR="00205E87" w:rsidRDefault="00205E87" w:rsidP="00B8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D08E" w14:textId="77777777" w:rsidR="00B80442" w:rsidRDefault="00B804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48125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96568" w14:textId="49B264A5" w:rsidR="00B80442" w:rsidRDefault="00B8044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72C83F" w14:textId="77777777" w:rsidR="00B80442" w:rsidRDefault="00B804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EA129" w14:textId="77777777" w:rsidR="00B80442" w:rsidRDefault="00B804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F718B" w14:textId="77777777" w:rsidR="00205E87" w:rsidRDefault="00205E87" w:rsidP="00B80442">
      <w:pPr>
        <w:spacing w:after="0" w:line="240" w:lineRule="auto"/>
      </w:pPr>
      <w:r>
        <w:separator/>
      </w:r>
    </w:p>
  </w:footnote>
  <w:footnote w:type="continuationSeparator" w:id="0">
    <w:p w14:paraId="33E80EA6" w14:textId="77777777" w:rsidR="00205E87" w:rsidRDefault="00205E87" w:rsidP="00B80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F301" w14:textId="77777777" w:rsidR="00B80442" w:rsidRDefault="00B804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8476911"/>
      <w:docPartObj>
        <w:docPartGallery w:val="Watermarks"/>
        <w:docPartUnique/>
      </w:docPartObj>
    </w:sdtPr>
    <w:sdtEndPr/>
    <w:sdtContent>
      <w:p w14:paraId="1E486FC9" w14:textId="395E3D1F" w:rsidR="00B80442" w:rsidRDefault="00205E87">
        <w:pPr>
          <w:pStyle w:val="Header"/>
        </w:pPr>
        <w:r>
          <w:rPr>
            <w:noProof/>
          </w:rPr>
          <w:pict w14:anchorId="3479DA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4DD75" w14:textId="77777777" w:rsidR="00B80442" w:rsidRDefault="00B804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53BCB"/>
    <w:multiLevelType w:val="hybridMultilevel"/>
    <w:tmpl w:val="4A0885A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EA20437"/>
    <w:multiLevelType w:val="hybridMultilevel"/>
    <w:tmpl w:val="216A6428"/>
    <w:lvl w:ilvl="0" w:tplc="C4ACB02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6D09CD"/>
    <w:multiLevelType w:val="hybridMultilevel"/>
    <w:tmpl w:val="CDB648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267298">
    <w:abstractNumId w:val="2"/>
  </w:num>
  <w:num w:numId="2" w16cid:durableId="1985118077">
    <w:abstractNumId w:val="0"/>
  </w:num>
  <w:num w:numId="3" w16cid:durableId="850535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7D1"/>
    <w:rsid w:val="0005675E"/>
    <w:rsid w:val="00072D5A"/>
    <w:rsid w:val="000B19FE"/>
    <w:rsid w:val="000F197F"/>
    <w:rsid w:val="0019391C"/>
    <w:rsid w:val="001B5A68"/>
    <w:rsid w:val="00205E87"/>
    <w:rsid w:val="00304D1A"/>
    <w:rsid w:val="00317ABD"/>
    <w:rsid w:val="003629A7"/>
    <w:rsid w:val="003A28B2"/>
    <w:rsid w:val="003C781B"/>
    <w:rsid w:val="003D27FC"/>
    <w:rsid w:val="003D52F4"/>
    <w:rsid w:val="00460774"/>
    <w:rsid w:val="00480470"/>
    <w:rsid w:val="004A753D"/>
    <w:rsid w:val="004E27D1"/>
    <w:rsid w:val="00524901"/>
    <w:rsid w:val="005508B3"/>
    <w:rsid w:val="005C290E"/>
    <w:rsid w:val="00624EE5"/>
    <w:rsid w:val="00650976"/>
    <w:rsid w:val="006857B3"/>
    <w:rsid w:val="00757712"/>
    <w:rsid w:val="00757D8D"/>
    <w:rsid w:val="00770DDE"/>
    <w:rsid w:val="00775572"/>
    <w:rsid w:val="00777452"/>
    <w:rsid w:val="007A155A"/>
    <w:rsid w:val="007B52B1"/>
    <w:rsid w:val="007C20EE"/>
    <w:rsid w:val="00835B2A"/>
    <w:rsid w:val="00851311"/>
    <w:rsid w:val="008572C0"/>
    <w:rsid w:val="00857859"/>
    <w:rsid w:val="008819AD"/>
    <w:rsid w:val="00956FB2"/>
    <w:rsid w:val="0098526B"/>
    <w:rsid w:val="009B4611"/>
    <w:rsid w:val="009D47C8"/>
    <w:rsid w:val="00A54BEF"/>
    <w:rsid w:val="00AA7B98"/>
    <w:rsid w:val="00B15E2B"/>
    <w:rsid w:val="00B80442"/>
    <w:rsid w:val="00BB2214"/>
    <w:rsid w:val="00BD57B4"/>
    <w:rsid w:val="00C34AA3"/>
    <w:rsid w:val="00CD65E5"/>
    <w:rsid w:val="00D474B4"/>
    <w:rsid w:val="00E27787"/>
    <w:rsid w:val="00F07242"/>
    <w:rsid w:val="00F7430E"/>
    <w:rsid w:val="00F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1744D1"/>
  <w15:chartTrackingRefBased/>
  <w15:docId w15:val="{500612C2-4F52-4846-A2F6-32D53C2E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8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19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19F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80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442"/>
  </w:style>
  <w:style w:type="paragraph" w:styleId="Footer">
    <w:name w:val="footer"/>
    <w:basedOn w:val="Normal"/>
    <w:link w:val="FooterChar"/>
    <w:uiPriority w:val="99"/>
    <w:unhideWhenUsed/>
    <w:rsid w:val="00B80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owsdennvillagehallnet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Sim</dc:creator>
  <cp:keywords/>
  <dc:description/>
  <cp:lastModifiedBy>Susan Sim</cp:lastModifiedBy>
  <cp:revision>45</cp:revision>
  <dcterms:created xsi:type="dcterms:W3CDTF">2022-06-01T09:47:00Z</dcterms:created>
  <dcterms:modified xsi:type="dcterms:W3CDTF">2022-06-01T14:01:00Z</dcterms:modified>
</cp:coreProperties>
</file>